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sz w:val="28"/>
          <w:szCs w:val="36"/>
          <w:lang w:eastAsia="zh-CN"/>
        </w:rPr>
      </w:pPr>
      <w:bookmarkStart w:id="0" w:name="_GoBack"/>
      <w:bookmarkEnd w:id="0"/>
      <w:r>
        <w:rPr>
          <w:rFonts w:hint="eastAsia"/>
          <w:sz w:val="28"/>
          <w:szCs w:val="36"/>
          <w:lang w:eastAsia="zh-CN"/>
        </w:rPr>
        <w:t>《数学理论与应用》版权协议</w:t>
      </w:r>
    </w:p>
    <w:p>
      <w:pPr>
        <w:rPr>
          <w:rFonts w:hint="eastAsia"/>
          <w:sz w:val="24"/>
          <w:szCs w:val="32"/>
        </w:rPr>
      </w:pPr>
      <w:r>
        <w:rPr>
          <w:rFonts w:hint="eastAsia"/>
          <w:sz w:val="24"/>
          <w:szCs w:val="32"/>
        </w:rPr>
        <w:t>论文题名：</w:t>
      </w:r>
    </w:p>
    <w:p>
      <w:pPr>
        <w:rPr>
          <w:rFonts w:hint="eastAsia"/>
          <w:sz w:val="24"/>
          <w:szCs w:val="32"/>
        </w:rPr>
      </w:pPr>
    </w:p>
    <w:p>
      <w:pPr>
        <w:rPr>
          <w:rFonts w:hint="eastAsia"/>
          <w:sz w:val="24"/>
          <w:szCs w:val="32"/>
        </w:rPr>
      </w:pPr>
      <w:r>
        <w:rPr>
          <w:rFonts w:hint="eastAsia"/>
          <w:sz w:val="24"/>
          <w:szCs w:val="32"/>
        </w:rPr>
        <w:t>所有作者姓名：</w:t>
      </w:r>
    </w:p>
    <w:p>
      <w:pPr>
        <w:rPr>
          <w:rFonts w:hint="eastAsia"/>
          <w:sz w:val="24"/>
          <w:szCs w:val="32"/>
        </w:rPr>
      </w:pPr>
    </w:p>
    <w:p>
      <w:pPr>
        <w:ind w:firstLine="480" w:firstLineChars="200"/>
        <w:rPr>
          <w:rFonts w:hint="eastAsia"/>
          <w:sz w:val="24"/>
          <w:szCs w:val="32"/>
        </w:rPr>
      </w:pPr>
      <w:r>
        <w:rPr>
          <w:rFonts w:hint="eastAsia"/>
          <w:sz w:val="24"/>
          <w:szCs w:val="32"/>
          <w:lang w:eastAsia="zh-CN"/>
        </w:rPr>
        <w:t>协议</w:t>
      </w:r>
      <w:r>
        <w:rPr>
          <w:rFonts w:hint="eastAsia"/>
          <w:sz w:val="24"/>
          <w:szCs w:val="32"/>
        </w:rPr>
        <w:t>内容</w:t>
      </w:r>
      <w:r>
        <w:rPr>
          <w:rFonts w:hint="eastAsia"/>
          <w:sz w:val="24"/>
          <w:szCs w:val="32"/>
          <w:lang w:eastAsia="zh-CN"/>
        </w:rPr>
        <w:t>如下</w:t>
      </w:r>
      <w:r>
        <w:rPr>
          <w:rFonts w:hint="eastAsia"/>
          <w:sz w:val="24"/>
          <w:szCs w:val="32"/>
        </w:rPr>
        <w:t>：</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32"/>
        </w:rPr>
      </w:pPr>
      <w:r>
        <w:rPr>
          <w:rFonts w:hint="eastAsia"/>
          <w:sz w:val="24"/>
          <w:szCs w:val="32"/>
        </w:rPr>
        <w:t>1．所投稿件或设计作品的内容未在任何其他正式出版物上以任何方式发表过，且无一稿多投现象。论文应不属于任何语种的翻译稿、改编或选编稿</w:t>
      </w:r>
      <w:r>
        <w:rPr>
          <w:rFonts w:hint="eastAsia"/>
          <w:sz w:val="24"/>
          <w:szCs w:val="32"/>
          <w:lang w:eastAsia="zh-CN"/>
        </w:rPr>
        <w:t>，</w:t>
      </w:r>
      <w:r>
        <w:rPr>
          <w:rFonts w:hint="eastAsia"/>
          <w:sz w:val="24"/>
          <w:szCs w:val="32"/>
        </w:rPr>
        <w:t>保证作品的真实性和原创性。</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32"/>
        </w:rPr>
      </w:pPr>
      <w:r>
        <w:rPr>
          <w:rFonts w:hint="eastAsia"/>
          <w:sz w:val="24"/>
          <w:szCs w:val="32"/>
        </w:rPr>
        <w:t>2．所有作者保证该论文的合法性，即无抄袭、剽窃、侵权、数据及图像伪造等学术不端行为，不涉及国家及相关单位机密。如因不良行为造成的任何经济损失和社会不良影响，由作者本人负责。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32"/>
        </w:rPr>
      </w:pPr>
      <w:r>
        <w:rPr>
          <w:rFonts w:hint="eastAsia"/>
          <w:sz w:val="24"/>
          <w:szCs w:val="32"/>
        </w:rPr>
        <w:t>3．自《</w:t>
      </w:r>
      <w:r>
        <w:rPr>
          <w:rFonts w:hint="eastAsia"/>
          <w:sz w:val="24"/>
          <w:szCs w:val="32"/>
          <w:lang w:eastAsia="zh-CN"/>
        </w:rPr>
        <w:t>数学理论与应用</w:t>
      </w:r>
      <w:r>
        <w:rPr>
          <w:rFonts w:hint="eastAsia"/>
          <w:sz w:val="24"/>
          <w:szCs w:val="32"/>
        </w:rPr>
        <w:t>》编辑部收到投稿起，编辑部拥有该论文的专有使用权，并对其进行审核和修改，作者不得将该论文投往其他刊物或会议。作者撤稿需书面通知编辑部并收到编辑部确认回复之后，作者方可自行处理此稿件。</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32"/>
        </w:rPr>
      </w:pPr>
      <w:r>
        <w:rPr>
          <w:rFonts w:hint="eastAsia"/>
          <w:sz w:val="24"/>
          <w:szCs w:val="32"/>
        </w:rPr>
        <w:t>4．由稿件的通信作者（无通信作者时为第一作者）对所投稿件的内容负责，并负责论文的修改、答疑、校对，负责缴纳版面费，负责无论何种原因引起的撤回投稿（但缴纳版面费之后不得撤稿，否则不予退还版面费），负责其他与稿件相关的所有事宜。</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32"/>
        </w:rPr>
      </w:pPr>
      <w:r>
        <w:rPr>
          <w:rFonts w:hint="eastAsia"/>
          <w:sz w:val="24"/>
          <w:szCs w:val="32"/>
        </w:rPr>
        <w:t>5．多位作者署名或多个单位的论文，作者保证署名内容、顺序和单位内容、顺序无争议。由系统上传稿件（包括各阶段的退修稿）中的作者署名、顺序和单位内容、顺序均要与本协议内容一致，如有不一致，编辑部将以本协议内容为准。如变更、增加或删除作者署名内容或顺序、单位内容或顺序，作者须以书面形式通知编辑部，并需有所有作者的签字，以示同意。</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32"/>
        </w:rPr>
      </w:pPr>
      <w:r>
        <w:rPr>
          <w:rFonts w:hint="eastAsia"/>
          <w:sz w:val="24"/>
          <w:szCs w:val="32"/>
        </w:rPr>
        <w:t>6．稿件一经编辑部同意录用后，如发现（或被投诉）上述1、2的情况，除不予退还已收取的版面费外，后果和责任由作者本人负责。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eastAsiaTheme="minorEastAsia"/>
          <w:sz w:val="24"/>
          <w:szCs w:val="32"/>
          <w:lang w:val="en-US" w:eastAsia="zh-CN"/>
        </w:rPr>
      </w:pPr>
      <w:r>
        <w:rPr>
          <w:rFonts w:hint="eastAsia"/>
          <w:sz w:val="24"/>
          <w:szCs w:val="32"/>
        </w:rPr>
        <w:t>7．</w:t>
      </w:r>
      <w:r>
        <w:rPr>
          <w:rFonts w:hint="eastAsia"/>
          <w:sz w:val="24"/>
          <w:szCs w:val="32"/>
          <w:lang w:eastAsia="zh-CN"/>
        </w:rPr>
        <w:t>作者在收到本刊录用通知后，</w:t>
      </w:r>
      <w:r>
        <w:rPr>
          <w:rFonts w:hint="eastAsia"/>
          <w:sz w:val="24"/>
          <w:szCs w:val="32"/>
        </w:rPr>
        <w:t>所有作者</w:t>
      </w:r>
      <w:r>
        <w:rPr>
          <w:rFonts w:hint="eastAsia"/>
          <w:sz w:val="24"/>
          <w:szCs w:val="32"/>
          <w:lang w:eastAsia="zh-CN"/>
        </w:rPr>
        <w:t>签字并传回本协议即视为</w:t>
      </w:r>
      <w:r>
        <w:rPr>
          <w:rFonts w:hint="eastAsia"/>
          <w:sz w:val="24"/>
          <w:szCs w:val="32"/>
        </w:rPr>
        <w:t>同意将该文章的出版权移交给《</w:t>
      </w:r>
      <w:r>
        <w:rPr>
          <w:rFonts w:hint="eastAsia"/>
          <w:sz w:val="24"/>
          <w:szCs w:val="32"/>
          <w:lang w:eastAsia="zh-CN"/>
        </w:rPr>
        <w:t>数学理论与应用</w:t>
      </w:r>
      <w:r>
        <w:rPr>
          <w:rFonts w:hint="eastAsia"/>
          <w:sz w:val="24"/>
          <w:szCs w:val="32"/>
        </w:rPr>
        <w:t>》编辑部独家使用，</w:t>
      </w:r>
      <w:r>
        <w:rPr>
          <w:rFonts w:hint="eastAsia"/>
          <w:sz w:val="24"/>
          <w:szCs w:val="32"/>
          <w:lang w:eastAsia="zh-CN"/>
        </w:rPr>
        <w:t>本刊及合作单位以数字化方式复制、汇编、发行、信息网络传播文章内容，且</w:t>
      </w:r>
      <w:r>
        <w:rPr>
          <w:rFonts w:hint="eastAsia"/>
          <w:sz w:val="24"/>
          <w:szCs w:val="32"/>
        </w:rPr>
        <w:t>并同意由编辑部统一纳入相关的数据库检索系统。</w:t>
      </w:r>
    </w:p>
    <w:p>
      <w:pPr>
        <w:ind w:firstLine="480" w:firstLineChars="200"/>
        <w:rPr>
          <w:rFonts w:hint="eastAsia"/>
          <w:sz w:val="24"/>
          <w:szCs w:val="32"/>
          <w:lang w:val="en-US" w:eastAsia="zh-CN"/>
        </w:rPr>
      </w:pPr>
      <w:r>
        <w:rPr>
          <w:rFonts w:hint="eastAsia"/>
          <w:sz w:val="24"/>
          <w:szCs w:val="32"/>
          <w:lang w:val="en-US" w:eastAsia="zh-CN"/>
        </w:rPr>
        <w:t>8. 本协议所有作者签名后，需扫描或拍照的方式向编辑部提交，自最后一位作者签字后生效。</w:t>
      </w:r>
    </w:p>
    <w:p>
      <w:pPr>
        <w:ind w:firstLine="480" w:firstLineChars="200"/>
        <w:rPr>
          <w:rFonts w:hint="default"/>
          <w:sz w:val="24"/>
          <w:szCs w:val="32"/>
          <w:lang w:val="en-US" w:eastAsia="zh-CN"/>
        </w:rPr>
      </w:pPr>
      <w:r>
        <w:rPr>
          <w:rFonts w:hint="eastAsia"/>
          <w:sz w:val="24"/>
          <w:szCs w:val="32"/>
          <w:lang w:val="en-US" w:eastAsia="zh-CN"/>
        </w:rPr>
        <w:t>9. 凡确定在本刊发表的文章，均需签署本协议，并以扫描或者邮寄的方式将协议传回编辑部，编辑部未收到版权协议的文章，将不予出版。</w:t>
      </w:r>
    </w:p>
    <w:p>
      <w:pPr>
        <w:ind w:firstLine="480" w:firstLineChars="200"/>
        <w:rPr>
          <w:rFonts w:hint="eastAsia"/>
          <w:sz w:val="24"/>
          <w:szCs w:val="32"/>
          <w:lang w:val="en-US" w:eastAsia="zh-CN"/>
        </w:rPr>
      </w:pPr>
    </w:p>
    <w:p>
      <w:pPr>
        <w:ind w:firstLine="480" w:firstLineChars="200"/>
        <w:rPr>
          <w:rFonts w:hint="eastAsia"/>
          <w:sz w:val="24"/>
          <w:szCs w:val="32"/>
        </w:rPr>
      </w:pPr>
      <w:r>
        <w:rPr>
          <w:rFonts w:hint="eastAsia"/>
          <w:sz w:val="24"/>
          <w:szCs w:val="32"/>
        </w:rPr>
        <w:t>以下所有作者同意并承诺上述声明内容（请全体作者认真阅读本声明后签字，如遇特殊情况不能签字，可写委托书代理</w:t>
      </w:r>
      <w:r>
        <w:rPr>
          <w:rFonts w:hint="eastAsia"/>
          <w:sz w:val="24"/>
          <w:szCs w:val="32"/>
          <w:lang w:eastAsia="zh-CN"/>
        </w:rPr>
        <w:t>，作者人数较多时可自行增加</w:t>
      </w:r>
      <w:r>
        <w:rPr>
          <w:rFonts w:hint="eastAsia"/>
          <w:sz w:val="24"/>
          <w:szCs w:val="32"/>
        </w:rPr>
        <w:t>）：</w:t>
      </w:r>
    </w:p>
    <w:p>
      <w:pPr>
        <w:ind w:firstLine="560" w:firstLineChars="200"/>
        <w:rPr>
          <w:rFonts w:hint="default"/>
          <w:sz w:val="28"/>
          <w:szCs w:val="36"/>
          <w:lang w:val="en-US" w:eastAsia="zh-CN"/>
        </w:rPr>
      </w:pPr>
      <w:r>
        <w:rPr>
          <w:rFonts w:hint="eastAsia"/>
          <w:sz w:val="28"/>
          <w:szCs w:val="36"/>
          <w:lang w:eastAsia="zh-CN"/>
        </w:rPr>
        <w:t>作者签名：</w:t>
      </w:r>
      <w:r>
        <w:rPr>
          <w:rFonts w:hint="eastAsia"/>
          <w:sz w:val="28"/>
          <w:szCs w:val="36"/>
          <w:lang w:val="en-US" w:eastAsia="zh-CN"/>
        </w:rPr>
        <w:t xml:space="preserve">         单位：                  时间</w:t>
      </w:r>
    </w:p>
    <w:p>
      <w:pPr>
        <w:ind w:firstLine="560" w:firstLineChars="200"/>
        <w:rPr>
          <w:rFonts w:hint="default"/>
          <w:sz w:val="28"/>
          <w:szCs w:val="36"/>
          <w:lang w:val="en-US" w:eastAsia="zh-CN"/>
        </w:rPr>
      </w:pPr>
      <w:r>
        <w:rPr>
          <w:rFonts w:hint="eastAsia"/>
          <w:sz w:val="28"/>
          <w:szCs w:val="36"/>
          <w:lang w:val="en-US" w:eastAsia="zh-CN"/>
        </w:rPr>
        <w:t>作者签名：         单位：                  时间</w:t>
      </w:r>
    </w:p>
    <w:p>
      <w:pPr>
        <w:ind w:firstLine="560" w:firstLineChars="200"/>
        <w:rPr>
          <w:rFonts w:hint="default"/>
          <w:lang w:val="en-US" w:eastAsia="zh-CN"/>
        </w:rPr>
      </w:pPr>
      <w:r>
        <w:rPr>
          <w:rFonts w:hint="eastAsia" w:eastAsiaTheme="minorEastAsia"/>
          <w:sz w:val="28"/>
          <w:szCs w:val="36"/>
          <w:lang w:eastAsia="zh-CN"/>
        </w:rPr>
        <w:t>作者签名：</w:t>
      </w:r>
      <w:r>
        <w:rPr>
          <w:rFonts w:hint="eastAsia" w:asciiTheme="minorHAnsi" w:eastAsiaTheme="minorEastAsia"/>
          <w:sz w:val="28"/>
          <w:szCs w:val="36"/>
          <w:lang w:val="en-US" w:eastAsia="zh-CN"/>
        </w:rPr>
        <w:t xml:space="preserve">         单位：</w:t>
      </w:r>
      <w:r>
        <w:rPr>
          <w:rFonts w:hint="eastAsia"/>
          <w:sz w:val="28"/>
          <w:szCs w:val="36"/>
          <w:lang w:val="en-US" w:eastAsia="zh-CN"/>
        </w:rPr>
        <w:t xml:space="preserve">                  时间                                                        </w:t>
      </w:r>
      <w:r>
        <w:rPr>
          <w:rFonts w:hint="eastAsia"/>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3C2F22"/>
    <w:rsid w:val="527534A1"/>
    <w:rsid w:val="543C2F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2020-08-31T03:30:00Z</dcterms:created>
  <dc:creator>蓝色狂狂想</dc:creator>
  <cp:lastModifiedBy>蓝色狂狂想</cp:lastModifiedBy>
  <dcterms:modified xsi:type="dcterms:W3CDTF">2020-10-13T08:59:24Z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